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0F3" w:rsidRPr="00FC4E05" w:rsidRDefault="00A84020" w:rsidP="004320F3">
      <w:pPr>
        <w:widowControl/>
        <w:jc w:val="center"/>
        <w:rPr>
          <w:rFonts w:asciiTheme="majorEastAsia" w:eastAsiaTheme="majorEastAsia" w:hAnsiTheme="majorEastAsia"/>
          <w:b/>
          <w:kern w:val="0"/>
          <w:sz w:val="28"/>
        </w:rPr>
      </w:pPr>
      <w:r w:rsidRPr="00FC4E05">
        <w:rPr>
          <w:rFonts w:asciiTheme="majorEastAsia" w:eastAsiaTheme="majorEastAsia" w:hAnsiTheme="majorEastAsia" w:hint="eastAsia"/>
          <w:b/>
          <w:noProof/>
          <w:kern w:val="0"/>
          <w:sz w:val="36"/>
        </w:rPr>
        <mc:AlternateContent>
          <mc:Choice Requires="wps">
            <w:drawing>
              <wp:anchor distT="0" distB="0" distL="114300" distR="114300" simplePos="0" relativeHeight="251659776" behindDoc="0" locked="0" layoutInCell="1" allowOverlap="1">
                <wp:simplePos x="0" y="0"/>
                <wp:positionH relativeFrom="margin">
                  <wp:posOffset>401955</wp:posOffset>
                </wp:positionH>
                <wp:positionV relativeFrom="paragraph">
                  <wp:posOffset>-389891</wp:posOffset>
                </wp:positionV>
                <wp:extent cx="5362575" cy="353695"/>
                <wp:effectExtent l="0" t="0" r="28575" b="27305"/>
                <wp:wrapNone/>
                <wp:docPr id="1" name="角丸四角形 1"/>
                <wp:cNvGraphicFramePr/>
                <a:graphic xmlns:a="http://schemas.openxmlformats.org/drawingml/2006/main">
                  <a:graphicData uri="http://schemas.microsoft.com/office/word/2010/wordprocessingShape">
                    <wps:wsp>
                      <wps:cNvSpPr/>
                      <wps:spPr>
                        <a:xfrm>
                          <a:off x="0" y="0"/>
                          <a:ext cx="5362575" cy="35369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A84020" w:rsidRPr="00F24A18" w:rsidRDefault="00A84020" w:rsidP="00F24A18">
                            <w:pPr>
                              <w:jc w:val="center"/>
                              <w:rPr>
                                <w:rFonts w:asciiTheme="majorEastAsia" w:eastAsiaTheme="majorEastAsia" w:hAnsiTheme="majorEastAsia"/>
                                <w:b/>
                                <w:color w:val="FFFFFF" w:themeColor="background1"/>
                                <w:sz w:val="21"/>
                              </w:rPr>
                            </w:pPr>
                            <w:r w:rsidRPr="00FC4E05">
                              <w:rPr>
                                <w:rFonts w:asciiTheme="majorEastAsia" w:eastAsiaTheme="majorEastAsia" w:hAnsiTheme="majorEastAsia" w:hint="eastAsia"/>
                                <w:b/>
                                <w:color w:val="FFFFFF" w:themeColor="background1"/>
                                <w:sz w:val="22"/>
                              </w:rPr>
                              <w:t>山形県</w:t>
                            </w:r>
                            <w:r w:rsidR="0032734F">
                              <w:rPr>
                                <w:rFonts w:asciiTheme="majorEastAsia" w:eastAsiaTheme="majorEastAsia" w:hAnsiTheme="majorEastAsia" w:hint="eastAsia"/>
                                <w:b/>
                                <w:color w:val="FFFFFF" w:themeColor="background1"/>
                                <w:sz w:val="22"/>
                              </w:rPr>
                              <w:t>雇用・産業人材育成</w:t>
                            </w:r>
                            <w:r w:rsidRPr="00FC4E05">
                              <w:rPr>
                                <w:rFonts w:asciiTheme="majorEastAsia" w:eastAsiaTheme="majorEastAsia" w:hAnsiTheme="majorEastAsia"/>
                                <w:b/>
                                <w:color w:val="FFFFFF" w:themeColor="background1"/>
                                <w:sz w:val="22"/>
                              </w:rPr>
                              <w:t xml:space="preserve">課　</w:t>
                            </w:r>
                            <w:r w:rsidR="0032734F">
                              <w:rPr>
                                <w:rFonts w:asciiTheme="majorEastAsia" w:eastAsiaTheme="majorEastAsia" w:hAnsiTheme="majorEastAsia" w:hint="eastAsia"/>
                                <w:b/>
                                <w:color w:val="FFFFFF" w:themeColor="background1"/>
                                <w:sz w:val="22"/>
                              </w:rPr>
                              <w:t>働く女性</w:t>
                            </w:r>
                            <w:r w:rsidR="0032734F">
                              <w:rPr>
                                <w:rFonts w:asciiTheme="majorEastAsia" w:eastAsiaTheme="majorEastAsia" w:hAnsiTheme="majorEastAsia"/>
                                <w:b/>
                                <w:color w:val="FFFFFF" w:themeColor="background1"/>
                                <w:sz w:val="22"/>
                              </w:rPr>
                              <w:t>サポート室</w:t>
                            </w:r>
                            <w:r w:rsidR="000A07AB" w:rsidRPr="00FC4E05">
                              <w:rPr>
                                <w:rFonts w:asciiTheme="majorEastAsia" w:eastAsiaTheme="majorEastAsia" w:hAnsiTheme="majorEastAsia" w:hint="eastAsia"/>
                                <w:b/>
                                <w:color w:val="FFFFFF" w:themeColor="background1"/>
                                <w:sz w:val="22"/>
                              </w:rPr>
                              <w:t xml:space="preserve"> 行き</w:t>
                            </w:r>
                            <w:r w:rsidR="00F24A18" w:rsidRPr="00F24A18">
                              <w:rPr>
                                <w:rFonts w:asciiTheme="majorEastAsia" w:eastAsiaTheme="majorEastAsia" w:hAnsiTheme="majorEastAsia" w:hint="eastAsia"/>
                                <w:b/>
                                <w:color w:val="FFFFFF" w:themeColor="background1"/>
                                <w:sz w:val="22"/>
                              </w:rPr>
                              <w:t xml:space="preserve">　</w:t>
                            </w:r>
                            <w:r w:rsidR="00F24A18" w:rsidRPr="00F24A18">
                              <w:rPr>
                                <w:rFonts w:asciiTheme="majorEastAsia" w:eastAsiaTheme="majorEastAsia" w:hAnsiTheme="majorEastAsia" w:cs="ï¼­ï¼³ ã‚´ã‚·ãƒƒã‚¯"/>
                                <w:b/>
                                <w:color w:val="FFFFFF"/>
                                <w:kern w:val="0"/>
                                <w:sz w:val="22"/>
                                <w:szCs w:val="24"/>
                              </w:rPr>
                              <w:t>FAX</w:t>
                            </w:r>
                            <w:r w:rsidR="00F24A18" w:rsidRPr="00F24A18">
                              <w:rPr>
                                <w:rFonts w:asciiTheme="majorEastAsia" w:eastAsiaTheme="majorEastAsia" w:hAnsiTheme="majorEastAsia" w:cs="・ｭ・ｳ 繧ｴ繧ｷ繝・け" w:hint="eastAsia"/>
                                <w:b/>
                                <w:color w:val="FFFFFF"/>
                                <w:kern w:val="0"/>
                                <w:sz w:val="22"/>
                                <w:szCs w:val="24"/>
                              </w:rPr>
                              <w:t>：</w:t>
                            </w:r>
                            <w:r w:rsidR="00F24A18" w:rsidRPr="00F24A18">
                              <w:rPr>
                                <w:rFonts w:asciiTheme="majorEastAsia" w:eastAsiaTheme="majorEastAsia" w:hAnsiTheme="majorEastAsia" w:cs="ï¼­ï¼³ ã‚´ã‚·ãƒƒã‚¯"/>
                                <w:b/>
                                <w:color w:val="FFFFFF"/>
                                <w:kern w:val="0"/>
                                <w:sz w:val="22"/>
                                <w:szCs w:val="24"/>
                              </w:rPr>
                              <w:t>023-632-2376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1.65pt;margin-top:-30.7pt;width:422.25pt;height:27.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AZkAIAAEEFAAAOAAAAZHJzL2Uyb0RvYy54bWysVMFOGzEQvVfqP1i+l00CgRKxQVEQVSUE&#10;CKg4O16bXdX2uLaT3fQzeuXWS3+BS/+mSP2Mjr2bJaX0UjWHzdgz8zzz/MZHx41WZCWcr8DkdLgz&#10;oEQYDkVl7nL64eb0zVtKfGCmYAqMyOlaeHo8ff3qqLYTMYISVCEcQRDjJ7XNaRmCnWSZ56XQzO+A&#10;FQadEpxmAZfuLiscqxFdq2w0GOxnNbjCOuDCe9w9aZ10mvClFDxcSOlFICqnWFtIX5e+i/jNpkds&#10;cueYLSvelcH+oQrNKoOH9lAnLDCydNUfULriDjzIsMNBZyBlxUXqAbsZDp51c10yK1IvSI63PU3+&#10;/8Hy89WlI1WBd0eJYRqv6Oe3Lz8eHh7v79F4/P6VDCNJtfUTjL22l65beTRjx410Ov5jL6RJxK57&#10;YkUTCMfN8e7+aHwwpoSjbxdXh+MImj1lW+fDOwGaRCOnDpamuMLbS6Sy1ZkPbfwmDpNjSW0RyQpr&#10;JWIdylwJiR3hsaOUnbQk5sqRFUMVFB+H7XbJCtFujQf46wrqo1N5CSyiykqpHrcDiBr9HbetsYuN&#10;aSJJsE8c/K2gNrGPTieCCX2irgy4l5JVSNeDTMo2fkNMS0dkJjSLBvGjuYBijdftoJ0Db/lphXyf&#10;MR8umUPh44jgMIcL/EgFdU6hsygpwX1+aT/Gox7RS0mNg5RT/2nJnKBEvTeo1MPh3l6cvLTYGx+M&#10;cOG2PYttj1nqOeAtoRqxumTG+KA2pnSgb3HmZ/FUdDHD8eycho05D+1445vBxWyWgnDWLAtn5try&#10;CB3pjUK6aW6Zs53kAor1HDYjxybPRNfGxkwDs2UAWSVFPrHaEY9zmpTTvSnxIdhep6inl2/6CwAA&#10;//8DAFBLAwQUAAYACAAAACEASE0nBd4AAAAJAQAADwAAAGRycy9kb3ducmV2LnhtbEyPwU7DMAyG&#10;70i8Q2Qkbls6tnVraTqhSpw4oG2Is9uEtiJxqibdurfHnOBo+9Pv7y8Os7PiYsbQe1KwWiYgDDVe&#10;99Qq+Di/LvYgQkTSaD0ZBTcT4FDe3xWYa3+lo7mcYis4hEKOCroYh1zK0HTGYVj6wRDfvvzoMPI4&#10;tlKPeOVwZ+VTkqTSYU/8ocPBVJ1pvk+TU/DWb/fy9n78bOy8wWzK6qoaa6UeH+aXZxDRzPEPhl99&#10;VoeSnWo/kQ7CKkjXayYVLNLVBgQDWbLjLjVvtjuQZSH/Nyh/AAAA//8DAFBLAQItABQABgAIAAAA&#10;IQC2gziS/gAAAOEBAAATAAAAAAAAAAAAAAAAAAAAAABbQ29udGVudF9UeXBlc10ueG1sUEsBAi0A&#10;FAAGAAgAAAAhADj9If/WAAAAlAEAAAsAAAAAAAAAAAAAAAAALwEAAF9yZWxzLy5yZWxzUEsBAi0A&#10;FAAGAAgAAAAhAE2pwBmQAgAAQQUAAA4AAAAAAAAAAAAAAAAALgIAAGRycy9lMm9Eb2MueG1sUEsB&#10;Ai0AFAAGAAgAAAAhAEhNJwXeAAAACQEAAA8AAAAAAAAAAAAAAAAA6gQAAGRycy9kb3ducmV2Lnht&#10;bFBLBQYAAAAABAAEAPMAAAD1BQAAAAA=&#10;" fillcolor="black [3200]" strokecolor="black [1600]" strokeweight="2pt">
                <v:textbox>
                  <w:txbxContent>
                    <w:p w:rsidR="00A84020" w:rsidRPr="00F24A18" w:rsidRDefault="00A84020" w:rsidP="00F24A18">
                      <w:pPr>
                        <w:jc w:val="center"/>
                        <w:rPr>
                          <w:rFonts w:asciiTheme="majorEastAsia" w:eastAsiaTheme="majorEastAsia" w:hAnsiTheme="majorEastAsia"/>
                          <w:b/>
                          <w:color w:val="FFFFFF" w:themeColor="background1"/>
                          <w:sz w:val="21"/>
                        </w:rPr>
                      </w:pPr>
                      <w:r w:rsidRPr="00FC4E05">
                        <w:rPr>
                          <w:rFonts w:asciiTheme="majorEastAsia" w:eastAsiaTheme="majorEastAsia" w:hAnsiTheme="majorEastAsia" w:hint="eastAsia"/>
                          <w:b/>
                          <w:color w:val="FFFFFF" w:themeColor="background1"/>
                          <w:sz w:val="22"/>
                        </w:rPr>
                        <w:t>山形県</w:t>
                      </w:r>
                      <w:r w:rsidR="0032734F">
                        <w:rPr>
                          <w:rFonts w:asciiTheme="majorEastAsia" w:eastAsiaTheme="majorEastAsia" w:hAnsiTheme="majorEastAsia" w:hint="eastAsia"/>
                          <w:b/>
                          <w:color w:val="FFFFFF" w:themeColor="background1"/>
                          <w:sz w:val="22"/>
                        </w:rPr>
                        <w:t>雇用・産業人材育成</w:t>
                      </w:r>
                      <w:r w:rsidRPr="00FC4E05">
                        <w:rPr>
                          <w:rFonts w:asciiTheme="majorEastAsia" w:eastAsiaTheme="majorEastAsia" w:hAnsiTheme="majorEastAsia"/>
                          <w:b/>
                          <w:color w:val="FFFFFF" w:themeColor="background1"/>
                          <w:sz w:val="22"/>
                        </w:rPr>
                        <w:t xml:space="preserve">課　</w:t>
                      </w:r>
                      <w:r w:rsidR="0032734F">
                        <w:rPr>
                          <w:rFonts w:asciiTheme="majorEastAsia" w:eastAsiaTheme="majorEastAsia" w:hAnsiTheme="majorEastAsia" w:hint="eastAsia"/>
                          <w:b/>
                          <w:color w:val="FFFFFF" w:themeColor="background1"/>
                          <w:sz w:val="22"/>
                        </w:rPr>
                        <w:t>働く女性</w:t>
                      </w:r>
                      <w:r w:rsidR="0032734F">
                        <w:rPr>
                          <w:rFonts w:asciiTheme="majorEastAsia" w:eastAsiaTheme="majorEastAsia" w:hAnsiTheme="majorEastAsia"/>
                          <w:b/>
                          <w:color w:val="FFFFFF" w:themeColor="background1"/>
                          <w:sz w:val="22"/>
                        </w:rPr>
                        <w:t>サポート室</w:t>
                      </w:r>
                      <w:r w:rsidR="000A07AB" w:rsidRPr="00FC4E05">
                        <w:rPr>
                          <w:rFonts w:asciiTheme="majorEastAsia" w:eastAsiaTheme="majorEastAsia" w:hAnsiTheme="majorEastAsia" w:hint="eastAsia"/>
                          <w:b/>
                          <w:color w:val="FFFFFF" w:themeColor="background1"/>
                          <w:sz w:val="22"/>
                        </w:rPr>
                        <w:t xml:space="preserve"> 行き</w:t>
                      </w:r>
                      <w:r w:rsidR="00F24A18" w:rsidRPr="00F24A18">
                        <w:rPr>
                          <w:rFonts w:asciiTheme="majorEastAsia" w:eastAsiaTheme="majorEastAsia" w:hAnsiTheme="majorEastAsia" w:hint="eastAsia"/>
                          <w:b/>
                          <w:color w:val="FFFFFF" w:themeColor="background1"/>
                          <w:sz w:val="22"/>
                        </w:rPr>
                        <w:t xml:space="preserve">　</w:t>
                      </w:r>
                      <w:r w:rsidR="00F24A18" w:rsidRPr="00F24A18">
                        <w:rPr>
                          <w:rFonts w:asciiTheme="majorEastAsia" w:eastAsiaTheme="majorEastAsia" w:hAnsiTheme="majorEastAsia" w:cs="ï¼­ï¼³ ã‚´ã‚·ãƒƒã‚¯"/>
                          <w:b/>
                          <w:color w:val="FFFFFF"/>
                          <w:kern w:val="0"/>
                          <w:sz w:val="22"/>
                          <w:szCs w:val="24"/>
                        </w:rPr>
                        <w:t>FAX</w:t>
                      </w:r>
                      <w:r w:rsidR="00F24A18" w:rsidRPr="00F24A18">
                        <w:rPr>
                          <w:rFonts w:asciiTheme="majorEastAsia" w:eastAsiaTheme="majorEastAsia" w:hAnsiTheme="majorEastAsia" w:cs="・ｭ・ｳ 繧ｴ繧ｷ繝・け" w:hint="eastAsia"/>
                          <w:b/>
                          <w:color w:val="FFFFFF"/>
                          <w:kern w:val="0"/>
                          <w:sz w:val="22"/>
                          <w:szCs w:val="24"/>
                        </w:rPr>
                        <w:t>：</w:t>
                      </w:r>
                      <w:r w:rsidR="00F24A18" w:rsidRPr="00F24A18">
                        <w:rPr>
                          <w:rFonts w:asciiTheme="majorEastAsia" w:eastAsiaTheme="majorEastAsia" w:hAnsiTheme="majorEastAsia" w:cs="ï¼­ï¼³ ã‚´ã‚·ãƒƒã‚¯"/>
                          <w:b/>
                          <w:color w:val="FFFFFF"/>
                          <w:kern w:val="0"/>
                          <w:sz w:val="22"/>
                          <w:szCs w:val="24"/>
                        </w:rPr>
                        <w:t>023-632-2376</w:t>
                      </w:r>
                    </w:p>
                  </w:txbxContent>
                </v:textbox>
                <w10:wrap anchorx="margin"/>
              </v:roundrect>
            </w:pict>
          </mc:Fallback>
        </mc:AlternateContent>
      </w:r>
      <w:r w:rsidR="004320F3" w:rsidRPr="00FC4E05">
        <w:rPr>
          <w:rFonts w:asciiTheme="majorEastAsia" w:eastAsiaTheme="majorEastAsia" w:hAnsiTheme="majorEastAsia" w:hint="eastAsia"/>
          <w:b/>
          <w:kern w:val="0"/>
          <w:sz w:val="36"/>
        </w:rPr>
        <w:t>やまがたイクボス同盟参加申込書</w:t>
      </w:r>
    </w:p>
    <w:p w:rsidR="00A84020" w:rsidRPr="00A84020" w:rsidRDefault="00A84020" w:rsidP="00A84020">
      <w:pPr>
        <w:widowControl/>
        <w:jc w:val="right"/>
        <w:rPr>
          <w:kern w:val="0"/>
          <w:sz w:val="22"/>
        </w:rPr>
      </w:pPr>
      <w:r>
        <w:rPr>
          <w:rFonts w:hint="eastAsia"/>
          <w:kern w:val="0"/>
          <w:sz w:val="22"/>
        </w:rPr>
        <w:t xml:space="preserve">令和　　</w:t>
      </w:r>
      <w:r w:rsidR="004320F3">
        <w:rPr>
          <w:rFonts w:hint="eastAsia"/>
          <w:kern w:val="0"/>
          <w:sz w:val="22"/>
        </w:rPr>
        <w:t>年　　月　　日</w:t>
      </w:r>
    </w:p>
    <w:tbl>
      <w:tblPr>
        <w:tblStyle w:val="a3"/>
        <w:tblW w:w="10314" w:type="dxa"/>
        <w:tblLook w:val="04A0" w:firstRow="1" w:lastRow="0" w:firstColumn="1" w:lastColumn="0" w:noHBand="0" w:noVBand="1"/>
      </w:tblPr>
      <w:tblGrid>
        <w:gridCol w:w="582"/>
        <w:gridCol w:w="1369"/>
        <w:gridCol w:w="1134"/>
        <w:gridCol w:w="2693"/>
        <w:gridCol w:w="1134"/>
        <w:gridCol w:w="3402"/>
      </w:tblGrid>
      <w:tr w:rsidR="00BB3CFF" w:rsidTr="00C90202">
        <w:trPr>
          <w:cantSplit/>
          <w:trHeight w:val="737"/>
        </w:trPr>
        <w:tc>
          <w:tcPr>
            <w:tcW w:w="582" w:type="dxa"/>
            <w:vMerge w:val="restart"/>
            <w:textDirection w:val="tbRlV"/>
            <w:vAlign w:val="center"/>
          </w:tcPr>
          <w:p w:rsidR="00BB3CFF" w:rsidRPr="004320F3" w:rsidRDefault="00A84020" w:rsidP="004320F3">
            <w:pPr>
              <w:widowControl/>
              <w:ind w:left="113" w:right="113"/>
              <w:jc w:val="center"/>
              <w:rPr>
                <w:kern w:val="0"/>
                <w:sz w:val="21"/>
                <w:szCs w:val="21"/>
              </w:rPr>
            </w:pPr>
            <w:r>
              <w:rPr>
                <w:rFonts w:hint="eastAsia"/>
                <w:kern w:val="0"/>
                <w:sz w:val="21"/>
                <w:szCs w:val="21"/>
              </w:rPr>
              <w:t>企業・団体</w:t>
            </w:r>
            <w:r w:rsidR="00BB3CFF" w:rsidRPr="004320F3">
              <w:rPr>
                <w:rFonts w:hint="eastAsia"/>
                <w:kern w:val="0"/>
                <w:sz w:val="21"/>
                <w:szCs w:val="21"/>
              </w:rPr>
              <w:t>の概要</w:t>
            </w:r>
          </w:p>
        </w:tc>
        <w:tc>
          <w:tcPr>
            <w:tcW w:w="1369" w:type="dxa"/>
          </w:tcPr>
          <w:p w:rsidR="00BB3CFF" w:rsidRPr="004320F3" w:rsidRDefault="00BB3CFF" w:rsidP="004320F3">
            <w:pPr>
              <w:widowControl/>
              <w:rPr>
                <w:kern w:val="0"/>
                <w:sz w:val="21"/>
                <w:szCs w:val="21"/>
              </w:rPr>
            </w:pPr>
            <w:r>
              <w:rPr>
                <w:rFonts w:hint="eastAsia"/>
                <w:kern w:val="0"/>
                <w:sz w:val="21"/>
                <w:szCs w:val="21"/>
              </w:rPr>
              <w:t>名　称</w:t>
            </w:r>
          </w:p>
        </w:tc>
        <w:tc>
          <w:tcPr>
            <w:tcW w:w="8363" w:type="dxa"/>
            <w:gridSpan w:val="4"/>
          </w:tcPr>
          <w:p w:rsidR="00BB3CFF" w:rsidRDefault="00BB3CFF" w:rsidP="004320F3">
            <w:pPr>
              <w:widowControl/>
              <w:rPr>
                <w:kern w:val="0"/>
                <w:sz w:val="21"/>
                <w:szCs w:val="21"/>
              </w:rPr>
            </w:pPr>
            <w:r>
              <w:rPr>
                <w:rFonts w:hint="eastAsia"/>
                <w:kern w:val="0"/>
                <w:sz w:val="21"/>
                <w:szCs w:val="21"/>
              </w:rPr>
              <w:t xml:space="preserve">ふりがな（　　　　　　　　　　　　　　　　　　　　　　　　　　　　　　　</w:t>
            </w:r>
            <w:r w:rsidR="00E74FE7">
              <w:rPr>
                <w:rFonts w:hint="eastAsia"/>
                <w:kern w:val="0"/>
                <w:sz w:val="21"/>
                <w:szCs w:val="21"/>
              </w:rPr>
              <w:t xml:space="preserve">　　</w:t>
            </w:r>
            <w:r>
              <w:rPr>
                <w:rFonts w:hint="eastAsia"/>
                <w:kern w:val="0"/>
                <w:sz w:val="21"/>
                <w:szCs w:val="21"/>
              </w:rPr>
              <w:t xml:space="preserve">　）</w:t>
            </w:r>
          </w:p>
          <w:p w:rsidR="00BB3CFF" w:rsidRPr="004320F3" w:rsidRDefault="00BB3CFF" w:rsidP="004320F3">
            <w:pPr>
              <w:widowControl/>
              <w:rPr>
                <w:kern w:val="0"/>
                <w:sz w:val="21"/>
                <w:szCs w:val="21"/>
              </w:rPr>
            </w:pPr>
          </w:p>
        </w:tc>
      </w:tr>
      <w:tr w:rsidR="00BB3CFF" w:rsidTr="00C90202">
        <w:tc>
          <w:tcPr>
            <w:tcW w:w="582" w:type="dxa"/>
            <w:vMerge/>
          </w:tcPr>
          <w:p w:rsidR="00BB3CFF" w:rsidRPr="004320F3" w:rsidRDefault="00BB3CFF" w:rsidP="004320F3">
            <w:pPr>
              <w:widowControl/>
              <w:rPr>
                <w:kern w:val="0"/>
                <w:sz w:val="21"/>
                <w:szCs w:val="21"/>
              </w:rPr>
            </w:pPr>
          </w:p>
        </w:tc>
        <w:tc>
          <w:tcPr>
            <w:tcW w:w="1369" w:type="dxa"/>
          </w:tcPr>
          <w:p w:rsidR="00BB3CFF" w:rsidRPr="004320F3" w:rsidRDefault="00BB3CFF" w:rsidP="004320F3">
            <w:pPr>
              <w:widowControl/>
              <w:rPr>
                <w:kern w:val="0"/>
                <w:sz w:val="21"/>
                <w:szCs w:val="21"/>
              </w:rPr>
            </w:pPr>
            <w:r>
              <w:rPr>
                <w:rFonts w:hint="eastAsia"/>
                <w:kern w:val="0"/>
                <w:sz w:val="21"/>
                <w:szCs w:val="21"/>
              </w:rPr>
              <w:t>所在地</w:t>
            </w:r>
          </w:p>
        </w:tc>
        <w:tc>
          <w:tcPr>
            <w:tcW w:w="8363" w:type="dxa"/>
            <w:gridSpan w:val="4"/>
          </w:tcPr>
          <w:p w:rsidR="00BB3CFF" w:rsidRPr="00CB589C" w:rsidRDefault="00BB3CFF" w:rsidP="004320F3">
            <w:pPr>
              <w:widowControl/>
              <w:rPr>
                <w:kern w:val="0"/>
                <w:sz w:val="22"/>
                <w:szCs w:val="21"/>
              </w:rPr>
            </w:pPr>
            <w:r w:rsidRPr="00CB589C">
              <w:rPr>
                <w:rFonts w:hint="eastAsia"/>
                <w:kern w:val="0"/>
                <w:sz w:val="22"/>
                <w:szCs w:val="21"/>
              </w:rPr>
              <w:t>〒□□□―□□□□</w:t>
            </w:r>
          </w:p>
          <w:p w:rsidR="00BB3CFF" w:rsidRDefault="00BB3CFF" w:rsidP="004320F3">
            <w:pPr>
              <w:widowControl/>
              <w:rPr>
                <w:kern w:val="0"/>
                <w:sz w:val="21"/>
                <w:szCs w:val="21"/>
              </w:rPr>
            </w:pPr>
            <w:bookmarkStart w:id="0" w:name="_GoBack"/>
            <w:bookmarkEnd w:id="0"/>
          </w:p>
          <w:p w:rsidR="00BB3CFF" w:rsidRPr="004320F3" w:rsidRDefault="00BB3CFF" w:rsidP="004320F3">
            <w:pPr>
              <w:widowControl/>
              <w:rPr>
                <w:kern w:val="0"/>
                <w:sz w:val="21"/>
                <w:szCs w:val="21"/>
              </w:rPr>
            </w:pPr>
          </w:p>
        </w:tc>
      </w:tr>
      <w:tr w:rsidR="00BB3CFF" w:rsidTr="00C90202">
        <w:tc>
          <w:tcPr>
            <w:tcW w:w="582" w:type="dxa"/>
            <w:vMerge/>
          </w:tcPr>
          <w:p w:rsidR="00BB3CFF" w:rsidRPr="004320F3" w:rsidRDefault="00BB3CFF" w:rsidP="004320F3">
            <w:pPr>
              <w:widowControl/>
              <w:rPr>
                <w:kern w:val="0"/>
                <w:sz w:val="21"/>
                <w:szCs w:val="21"/>
              </w:rPr>
            </w:pPr>
          </w:p>
        </w:tc>
        <w:tc>
          <w:tcPr>
            <w:tcW w:w="1369" w:type="dxa"/>
          </w:tcPr>
          <w:p w:rsidR="00BB3CFF" w:rsidRPr="004320F3" w:rsidRDefault="000A07AB" w:rsidP="004320F3">
            <w:pPr>
              <w:widowControl/>
              <w:rPr>
                <w:kern w:val="0"/>
                <w:sz w:val="21"/>
                <w:szCs w:val="21"/>
              </w:rPr>
            </w:pPr>
            <w:r>
              <w:rPr>
                <w:rFonts w:hint="eastAsia"/>
                <w:kern w:val="0"/>
                <w:sz w:val="21"/>
                <w:szCs w:val="21"/>
              </w:rPr>
              <w:t>代表者</w:t>
            </w:r>
          </w:p>
        </w:tc>
        <w:tc>
          <w:tcPr>
            <w:tcW w:w="8363" w:type="dxa"/>
            <w:gridSpan w:val="4"/>
          </w:tcPr>
          <w:p w:rsidR="00BB3CFF" w:rsidRDefault="00BB3CFF" w:rsidP="004320F3">
            <w:pPr>
              <w:widowControl/>
              <w:rPr>
                <w:kern w:val="0"/>
                <w:sz w:val="21"/>
                <w:szCs w:val="21"/>
              </w:rPr>
            </w:pPr>
          </w:p>
          <w:p w:rsidR="00BB3CFF" w:rsidRPr="004320F3" w:rsidRDefault="00BB3CFF" w:rsidP="004320F3">
            <w:pPr>
              <w:widowControl/>
              <w:rPr>
                <w:kern w:val="0"/>
                <w:sz w:val="21"/>
                <w:szCs w:val="21"/>
              </w:rPr>
            </w:pPr>
          </w:p>
        </w:tc>
      </w:tr>
      <w:tr w:rsidR="00BB3CFF" w:rsidTr="00E74FE7">
        <w:trPr>
          <w:trHeight w:val="510"/>
        </w:trPr>
        <w:tc>
          <w:tcPr>
            <w:tcW w:w="582" w:type="dxa"/>
            <w:vMerge/>
          </w:tcPr>
          <w:p w:rsidR="00BB3CFF" w:rsidRPr="004320F3" w:rsidRDefault="00BB3CFF" w:rsidP="004320F3">
            <w:pPr>
              <w:widowControl/>
              <w:rPr>
                <w:kern w:val="0"/>
                <w:sz w:val="21"/>
                <w:szCs w:val="21"/>
              </w:rPr>
            </w:pPr>
          </w:p>
        </w:tc>
        <w:tc>
          <w:tcPr>
            <w:tcW w:w="1369" w:type="dxa"/>
            <w:vAlign w:val="center"/>
          </w:tcPr>
          <w:p w:rsidR="00BB3CFF" w:rsidRPr="004320F3" w:rsidRDefault="00A84020" w:rsidP="00E74FE7">
            <w:pPr>
              <w:widowControl/>
              <w:rPr>
                <w:kern w:val="0"/>
                <w:sz w:val="21"/>
                <w:szCs w:val="21"/>
              </w:rPr>
            </w:pPr>
            <w:r w:rsidRPr="00A84020">
              <w:rPr>
                <w:rFonts w:hint="eastAsia"/>
                <w:kern w:val="0"/>
                <w:sz w:val="18"/>
                <w:szCs w:val="21"/>
              </w:rPr>
              <w:t>ホームページ</w:t>
            </w:r>
          </w:p>
        </w:tc>
        <w:tc>
          <w:tcPr>
            <w:tcW w:w="8363" w:type="dxa"/>
            <w:gridSpan w:val="4"/>
          </w:tcPr>
          <w:p w:rsidR="00BB3CFF" w:rsidRPr="004320F3" w:rsidRDefault="00A84020" w:rsidP="00A84020">
            <w:pPr>
              <w:widowControl/>
              <w:ind w:firstLineChars="100" w:firstLine="208"/>
              <w:rPr>
                <w:kern w:val="0"/>
                <w:sz w:val="21"/>
                <w:szCs w:val="21"/>
              </w:rPr>
            </w:pPr>
            <w:r>
              <w:rPr>
                <w:rFonts w:hint="eastAsia"/>
                <w:kern w:val="0"/>
                <w:sz w:val="21"/>
                <w:szCs w:val="21"/>
              </w:rPr>
              <w:t>有　・　無　（どちらかに〇）</w:t>
            </w:r>
          </w:p>
        </w:tc>
      </w:tr>
      <w:tr w:rsidR="00BB3CFF" w:rsidTr="008A01CD">
        <w:tc>
          <w:tcPr>
            <w:tcW w:w="582" w:type="dxa"/>
            <w:vMerge/>
          </w:tcPr>
          <w:p w:rsidR="00BB3CFF" w:rsidRPr="004320F3" w:rsidRDefault="00BB3CFF" w:rsidP="004320F3">
            <w:pPr>
              <w:widowControl/>
              <w:rPr>
                <w:kern w:val="0"/>
                <w:sz w:val="21"/>
                <w:szCs w:val="21"/>
              </w:rPr>
            </w:pPr>
          </w:p>
        </w:tc>
        <w:tc>
          <w:tcPr>
            <w:tcW w:w="1369" w:type="dxa"/>
          </w:tcPr>
          <w:p w:rsidR="00BB3CFF" w:rsidRDefault="00BB3CFF" w:rsidP="004320F3">
            <w:pPr>
              <w:widowControl/>
              <w:rPr>
                <w:kern w:val="0"/>
                <w:sz w:val="21"/>
                <w:szCs w:val="21"/>
              </w:rPr>
            </w:pPr>
            <w:r>
              <w:rPr>
                <w:rFonts w:hint="eastAsia"/>
                <w:kern w:val="0"/>
                <w:sz w:val="21"/>
                <w:szCs w:val="21"/>
              </w:rPr>
              <w:t>業　種</w:t>
            </w:r>
          </w:p>
          <w:p w:rsidR="00C90202" w:rsidRDefault="00C90202" w:rsidP="004320F3">
            <w:pPr>
              <w:widowControl/>
              <w:rPr>
                <w:kern w:val="0"/>
                <w:sz w:val="21"/>
                <w:szCs w:val="21"/>
              </w:rPr>
            </w:pPr>
          </w:p>
          <w:p w:rsidR="00C90202" w:rsidRDefault="00C90202" w:rsidP="004320F3">
            <w:pPr>
              <w:widowControl/>
              <w:rPr>
                <w:kern w:val="0"/>
                <w:sz w:val="21"/>
                <w:szCs w:val="21"/>
              </w:rPr>
            </w:pPr>
          </w:p>
          <w:p w:rsidR="00BB3CFF" w:rsidRPr="004320F3" w:rsidRDefault="00BB3CFF" w:rsidP="004320F3">
            <w:pPr>
              <w:widowControl/>
              <w:rPr>
                <w:kern w:val="0"/>
                <w:sz w:val="21"/>
                <w:szCs w:val="21"/>
              </w:rPr>
            </w:pPr>
            <w:r w:rsidRPr="00BB3CFF">
              <w:rPr>
                <w:rFonts w:hint="eastAsia"/>
                <w:kern w:val="0"/>
                <w:sz w:val="16"/>
                <w:szCs w:val="21"/>
              </w:rPr>
              <w:t>※主たる業種に１つだけ○をつけてください</w:t>
            </w:r>
          </w:p>
        </w:tc>
        <w:tc>
          <w:tcPr>
            <w:tcW w:w="3827" w:type="dxa"/>
            <w:gridSpan w:val="2"/>
          </w:tcPr>
          <w:p w:rsidR="00BB3CFF" w:rsidRPr="00C90202" w:rsidRDefault="00BB3CFF" w:rsidP="00A84020">
            <w:pPr>
              <w:widowControl/>
              <w:spacing w:line="300" w:lineRule="exact"/>
              <w:rPr>
                <w:kern w:val="0"/>
                <w:sz w:val="14"/>
                <w:szCs w:val="16"/>
              </w:rPr>
            </w:pPr>
            <w:r w:rsidRPr="00C90202">
              <w:rPr>
                <w:rFonts w:hint="eastAsia"/>
                <w:kern w:val="0"/>
                <w:sz w:val="16"/>
                <w:szCs w:val="16"/>
              </w:rPr>
              <w:t>1.建設業</w:t>
            </w:r>
            <w:r w:rsidR="00C90202" w:rsidRPr="00C90202">
              <w:rPr>
                <w:rFonts w:hint="eastAsia"/>
                <w:kern w:val="0"/>
                <w:sz w:val="16"/>
                <w:szCs w:val="16"/>
              </w:rPr>
              <w:t xml:space="preserve">　</w:t>
            </w:r>
            <w:r w:rsidR="00C90202">
              <w:rPr>
                <w:rFonts w:hint="eastAsia"/>
                <w:kern w:val="0"/>
                <w:sz w:val="14"/>
                <w:szCs w:val="16"/>
              </w:rPr>
              <w:t xml:space="preserve">　　　　　 </w:t>
            </w:r>
            <w:r w:rsidR="00C90202" w:rsidRPr="00C90202">
              <w:rPr>
                <w:rFonts w:hint="eastAsia"/>
                <w:kern w:val="0"/>
                <w:sz w:val="14"/>
                <w:szCs w:val="16"/>
              </w:rPr>
              <w:t xml:space="preserve"> </w:t>
            </w:r>
            <w:r w:rsidRPr="00C90202">
              <w:rPr>
                <w:rFonts w:hint="eastAsia"/>
                <w:kern w:val="0"/>
                <w:sz w:val="14"/>
                <w:szCs w:val="16"/>
              </w:rPr>
              <w:t>9.学術研究、専門・技術ｻｰﾋﾞｽ業</w:t>
            </w:r>
          </w:p>
          <w:p w:rsidR="00BB3CFF" w:rsidRPr="00C90202" w:rsidRDefault="00BB3CFF" w:rsidP="00A84020">
            <w:pPr>
              <w:widowControl/>
              <w:spacing w:line="300" w:lineRule="exact"/>
              <w:rPr>
                <w:kern w:val="0"/>
                <w:sz w:val="16"/>
                <w:szCs w:val="16"/>
              </w:rPr>
            </w:pPr>
            <w:r w:rsidRPr="00C90202">
              <w:rPr>
                <w:rFonts w:hint="eastAsia"/>
                <w:kern w:val="0"/>
                <w:sz w:val="16"/>
                <w:szCs w:val="16"/>
              </w:rPr>
              <w:t>2.製造業</w:t>
            </w:r>
            <w:r w:rsidR="00C90202">
              <w:rPr>
                <w:rFonts w:hint="eastAsia"/>
                <w:kern w:val="0"/>
                <w:sz w:val="16"/>
                <w:szCs w:val="16"/>
              </w:rPr>
              <w:t xml:space="preserve">            </w:t>
            </w:r>
            <w:r w:rsidR="00C90202" w:rsidRPr="00C90202">
              <w:rPr>
                <w:rFonts w:hint="eastAsia"/>
                <w:kern w:val="0"/>
                <w:sz w:val="16"/>
                <w:szCs w:val="16"/>
              </w:rPr>
              <w:t>10.宿泊業、飲食ｻｰﾋﾞｽ業</w:t>
            </w:r>
          </w:p>
          <w:p w:rsidR="00BB3CFF" w:rsidRPr="00C90202" w:rsidRDefault="00BB3CFF" w:rsidP="00A84020">
            <w:pPr>
              <w:widowControl/>
              <w:spacing w:line="300" w:lineRule="exact"/>
              <w:rPr>
                <w:kern w:val="0"/>
                <w:sz w:val="10"/>
                <w:szCs w:val="16"/>
              </w:rPr>
            </w:pPr>
            <w:r w:rsidRPr="00C90202">
              <w:rPr>
                <w:rFonts w:hint="eastAsia"/>
                <w:kern w:val="0"/>
                <w:sz w:val="14"/>
                <w:szCs w:val="16"/>
              </w:rPr>
              <w:t>3.</w:t>
            </w:r>
            <w:r w:rsidRPr="00C90202">
              <w:rPr>
                <w:rFonts w:hint="eastAsia"/>
                <w:kern w:val="0"/>
                <w:sz w:val="10"/>
                <w:szCs w:val="16"/>
              </w:rPr>
              <w:t>電気・ガス・熱供給・水道業</w:t>
            </w:r>
            <w:r w:rsidR="00C90202">
              <w:rPr>
                <w:rFonts w:hint="eastAsia"/>
                <w:kern w:val="0"/>
                <w:sz w:val="10"/>
                <w:szCs w:val="16"/>
              </w:rPr>
              <w:t xml:space="preserve">　</w:t>
            </w:r>
            <w:r w:rsidR="00C90202" w:rsidRPr="00C90202">
              <w:rPr>
                <w:rFonts w:hint="eastAsia"/>
                <w:kern w:val="0"/>
                <w:sz w:val="12"/>
                <w:szCs w:val="16"/>
              </w:rPr>
              <w:t xml:space="preserve">　</w:t>
            </w:r>
            <w:r w:rsidR="00C90202" w:rsidRPr="00C90202">
              <w:rPr>
                <w:rFonts w:hint="eastAsia"/>
                <w:kern w:val="0"/>
                <w:sz w:val="16"/>
                <w:szCs w:val="16"/>
              </w:rPr>
              <w:t>11.生活関連ｻｰﾋﾞｽ業、娯楽業</w:t>
            </w:r>
          </w:p>
          <w:p w:rsidR="00BB3CFF" w:rsidRPr="00C90202" w:rsidRDefault="00BB3CFF" w:rsidP="00A84020">
            <w:pPr>
              <w:widowControl/>
              <w:spacing w:line="300" w:lineRule="exact"/>
              <w:rPr>
                <w:kern w:val="0"/>
                <w:sz w:val="16"/>
                <w:szCs w:val="16"/>
              </w:rPr>
            </w:pPr>
            <w:r w:rsidRPr="00C90202">
              <w:rPr>
                <w:rFonts w:hint="eastAsia"/>
                <w:kern w:val="0"/>
                <w:sz w:val="16"/>
                <w:szCs w:val="16"/>
              </w:rPr>
              <w:t>4.情報通信業</w:t>
            </w:r>
            <w:r w:rsidR="00C90202">
              <w:rPr>
                <w:rFonts w:hint="eastAsia"/>
                <w:kern w:val="0"/>
                <w:sz w:val="16"/>
                <w:szCs w:val="16"/>
              </w:rPr>
              <w:t xml:space="preserve">　　　　</w:t>
            </w:r>
            <w:r w:rsidR="00C90202" w:rsidRPr="00C90202">
              <w:rPr>
                <w:rFonts w:hint="eastAsia"/>
                <w:kern w:val="0"/>
                <w:sz w:val="16"/>
                <w:szCs w:val="16"/>
              </w:rPr>
              <w:t>12.教育、学習支援業</w:t>
            </w:r>
          </w:p>
          <w:p w:rsidR="00BB3CFF" w:rsidRPr="00C90202" w:rsidRDefault="00BB3CFF" w:rsidP="00A84020">
            <w:pPr>
              <w:widowControl/>
              <w:spacing w:line="300" w:lineRule="exact"/>
              <w:rPr>
                <w:kern w:val="0"/>
                <w:sz w:val="16"/>
                <w:szCs w:val="16"/>
              </w:rPr>
            </w:pPr>
            <w:r w:rsidRPr="00C90202">
              <w:rPr>
                <w:rFonts w:hint="eastAsia"/>
                <w:kern w:val="0"/>
                <w:sz w:val="16"/>
                <w:szCs w:val="16"/>
              </w:rPr>
              <w:t>5.運輸業、郵便業</w:t>
            </w:r>
            <w:r w:rsidR="00C90202">
              <w:rPr>
                <w:rFonts w:hint="eastAsia"/>
                <w:kern w:val="0"/>
                <w:sz w:val="16"/>
                <w:szCs w:val="16"/>
              </w:rPr>
              <w:t xml:space="preserve">　　</w:t>
            </w:r>
            <w:r w:rsidR="00C90202" w:rsidRPr="00C90202">
              <w:rPr>
                <w:rFonts w:hint="eastAsia"/>
                <w:kern w:val="0"/>
                <w:sz w:val="16"/>
                <w:szCs w:val="16"/>
              </w:rPr>
              <w:t>13.医療、福祉</w:t>
            </w:r>
          </w:p>
          <w:p w:rsidR="00BB3CFF" w:rsidRPr="00C90202" w:rsidRDefault="00BB3CFF" w:rsidP="00A84020">
            <w:pPr>
              <w:widowControl/>
              <w:spacing w:line="300" w:lineRule="exact"/>
              <w:rPr>
                <w:kern w:val="0"/>
                <w:sz w:val="16"/>
                <w:szCs w:val="16"/>
              </w:rPr>
            </w:pPr>
            <w:r w:rsidRPr="00C90202">
              <w:rPr>
                <w:rFonts w:hint="eastAsia"/>
                <w:kern w:val="0"/>
                <w:sz w:val="16"/>
                <w:szCs w:val="16"/>
              </w:rPr>
              <w:t>6.卸売業、小売業</w:t>
            </w:r>
            <w:r w:rsidR="00C90202">
              <w:rPr>
                <w:rFonts w:hint="eastAsia"/>
                <w:kern w:val="0"/>
                <w:sz w:val="16"/>
                <w:szCs w:val="16"/>
              </w:rPr>
              <w:t xml:space="preserve">　　</w:t>
            </w:r>
            <w:r w:rsidR="00C90202" w:rsidRPr="00C90202">
              <w:rPr>
                <w:rFonts w:hint="eastAsia"/>
                <w:kern w:val="0"/>
                <w:sz w:val="16"/>
                <w:szCs w:val="16"/>
              </w:rPr>
              <w:t>14.複合ｻｰﾋﾞｽ業</w:t>
            </w:r>
          </w:p>
          <w:p w:rsidR="00BB3CFF" w:rsidRPr="00C90202" w:rsidRDefault="00BB3CFF" w:rsidP="00A84020">
            <w:pPr>
              <w:widowControl/>
              <w:spacing w:line="300" w:lineRule="exact"/>
              <w:rPr>
                <w:kern w:val="0"/>
                <w:sz w:val="16"/>
                <w:szCs w:val="16"/>
              </w:rPr>
            </w:pPr>
            <w:r w:rsidRPr="00C90202">
              <w:rPr>
                <w:rFonts w:hint="eastAsia"/>
                <w:kern w:val="0"/>
                <w:sz w:val="16"/>
                <w:szCs w:val="16"/>
              </w:rPr>
              <w:t>7.金融業、保険業</w:t>
            </w:r>
            <w:r w:rsidR="00C90202">
              <w:rPr>
                <w:rFonts w:hint="eastAsia"/>
                <w:kern w:val="0"/>
                <w:sz w:val="16"/>
                <w:szCs w:val="16"/>
              </w:rPr>
              <w:t xml:space="preserve">　　</w:t>
            </w:r>
            <w:r w:rsidR="00C90202" w:rsidRPr="00C90202">
              <w:rPr>
                <w:rFonts w:hint="eastAsia"/>
                <w:kern w:val="0"/>
                <w:sz w:val="16"/>
                <w:szCs w:val="16"/>
              </w:rPr>
              <w:t>15.ｻｰﾋﾞｽ業</w:t>
            </w:r>
          </w:p>
          <w:p w:rsidR="00BB3CFF" w:rsidRPr="00C90202" w:rsidRDefault="00BB3CFF" w:rsidP="00A84020">
            <w:pPr>
              <w:widowControl/>
              <w:spacing w:line="300" w:lineRule="exact"/>
              <w:rPr>
                <w:kern w:val="0"/>
                <w:sz w:val="14"/>
                <w:szCs w:val="16"/>
              </w:rPr>
            </w:pPr>
            <w:r w:rsidRPr="00C90202">
              <w:rPr>
                <w:rFonts w:hint="eastAsia"/>
                <w:kern w:val="0"/>
                <w:sz w:val="16"/>
                <w:szCs w:val="16"/>
              </w:rPr>
              <w:t>8.</w:t>
            </w:r>
            <w:r w:rsidRPr="00C90202">
              <w:rPr>
                <w:rFonts w:hint="eastAsia"/>
                <w:kern w:val="0"/>
                <w:sz w:val="12"/>
                <w:szCs w:val="16"/>
              </w:rPr>
              <w:t>不動産業、物品賃貸業</w:t>
            </w:r>
            <w:r w:rsidR="00C90202" w:rsidRPr="00C90202">
              <w:rPr>
                <w:rFonts w:hint="eastAsia"/>
                <w:kern w:val="0"/>
                <w:sz w:val="16"/>
                <w:szCs w:val="16"/>
              </w:rPr>
              <w:t xml:space="preserve">　</w:t>
            </w:r>
            <w:r w:rsidR="00C90202">
              <w:rPr>
                <w:rFonts w:hint="eastAsia"/>
                <w:kern w:val="0"/>
                <w:sz w:val="16"/>
                <w:szCs w:val="16"/>
              </w:rPr>
              <w:t xml:space="preserve"> </w:t>
            </w:r>
            <w:r w:rsidR="00C90202" w:rsidRPr="00C90202">
              <w:rPr>
                <w:rFonts w:hint="eastAsia"/>
                <w:kern w:val="0"/>
                <w:sz w:val="16"/>
                <w:szCs w:val="16"/>
              </w:rPr>
              <w:t>16.その他</w:t>
            </w:r>
          </w:p>
        </w:tc>
        <w:tc>
          <w:tcPr>
            <w:tcW w:w="1134" w:type="dxa"/>
          </w:tcPr>
          <w:p w:rsidR="00BB3CFF" w:rsidRDefault="00CB589C" w:rsidP="004320F3">
            <w:pPr>
              <w:widowControl/>
              <w:rPr>
                <w:kern w:val="0"/>
                <w:sz w:val="21"/>
                <w:szCs w:val="21"/>
              </w:rPr>
            </w:pPr>
            <w:r>
              <w:rPr>
                <w:rFonts w:hint="eastAsia"/>
                <w:kern w:val="0"/>
                <w:sz w:val="21"/>
                <w:szCs w:val="21"/>
              </w:rPr>
              <w:t>従業員数</w:t>
            </w:r>
          </w:p>
          <w:p w:rsidR="00C90202" w:rsidRPr="004320F3" w:rsidRDefault="00C90202" w:rsidP="004320F3">
            <w:pPr>
              <w:widowControl/>
              <w:rPr>
                <w:kern w:val="0"/>
                <w:sz w:val="21"/>
                <w:szCs w:val="21"/>
              </w:rPr>
            </w:pPr>
          </w:p>
        </w:tc>
        <w:tc>
          <w:tcPr>
            <w:tcW w:w="3402" w:type="dxa"/>
            <w:vAlign w:val="center"/>
          </w:tcPr>
          <w:p w:rsidR="00A84020" w:rsidRDefault="00C90202" w:rsidP="008A01CD">
            <w:pPr>
              <w:widowControl/>
              <w:ind w:firstLineChars="100" w:firstLine="198"/>
              <w:rPr>
                <w:kern w:val="0"/>
                <w:sz w:val="20"/>
                <w:szCs w:val="21"/>
              </w:rPr>
            </w:pPr>
            <w:r w:rsidRPr="00C90202">
              <w:rPr>
                <w:rFonts w:hint="eastAsia"/>
                <w:kern w:val="0"/>
                <w:sz w:val="20"/>
                <w:szCs w:val="21"/>
              </w:rPr>
              <w:t xml:space="preserve">計　</w:t>
            </w:r>
            <w:r>
              <w:rPr>
                <w:rFonts w:hint="eastAsia"/>
                <w:kern w:val="0"/>
                <w:sz w:val="20"/>
                <w:szCs w:val="21"/>
              </w:rPr>
              <w:t xml:space="preserve">　　</w:t>
            </w:r>
            <w:r w:rsidRPr="00C90202">
              <w:rPr>
                <w:rFonts w:hint="eastAsia"/>
                <w:kern w:val="0"/>
                <w:sz w:val="20"/>
                <w:szCs w:val="21"/>
              </w:rPr>
              <w:t xml:space="preserve">　人</w:t>
            </w:r>
          </w:p>
          <w:p w:rsidR="00A84020" w:rsidRDefault="00A84020" w:rsidP="008A01CD">
            <w:pPr>
              <w:widowControl/>
              <w:ind w:firstLineChars="400" w:firstLine="791"/>
              <w:rPr>
                <w:kern w:val="0"/>
                <w:sz w:val="20"/>
                <w:szCs w:val="21"/>
              </w:rPr>
            </w:pPr>
          </w:p>
          <w:p w:rsidR="00BB3CFF" w:rsidRDefault="00A84020" w:rsidP="008A01CD">
            <w:pPr>
              <w:widowControl/>
              <w:ind w:firstLineChars="500" w:firstLine="989"/>
              <w:rPr>
                <w:kern w:val="0"/>
                <w:sz w:val="20"/>
                <w:szCs w:val="21"/>
              </w:rPr>
            </w:pPr>
            <w:r>
              <w:rPr>
                <w:rFonts w:hint="eastAsia"/>
                <w:kern w:val="0"/>
                <w:sz w:val="20"/>
                <w:szCs w:val="21"/>
              </w:rPr>
              <w:t>（うち</w:t>
            </w:r>
            <w:r w:rsidR="00C90202" w:rsidRPr="00C90202">
              <w:rPr>
                <w:rFonts w:hint="eastAsia"/>
                <w:kern w:val="0"/>
                <w:sz w:val="20"/>
                <w:szCs w:val="21"/>
              </w:rPr>
              <w:t xml:space="preserve">女性　　</w:t>
            </w:r>
            <w:r w:rsidR="00C90202">
              <w:rPr>
                <w:rFonts w:hint="eastAsia"/>
                <w:kern w:val="0"/>
                <w:sz w:val="20"/>
                <w:szCs w:val="21"/>
              </w:rPr>
              <w:t xml:space="preserve">　</w:t>
            </w:r>
            <w:r w:rsidR="00C90202" w:rsidRPr="00C90202">
              <w:rPr>
                <w:rFonts w:hint="eastAsia"/>
                <w:kern w:val="0"/>
                <w:sz w:val="20"/>
                <w:szCs w:val="21"/>
              </w:rPr>
              <w:t xml:space="preserve">　人）</w:t>
            </w:r>
          </w:p>
          <w:p w:rsidR="00C90202" w:rsidRPr="004320F3" w:rsidRDefault="00C90202" w:rsidP="008A01CD">
            <w:pPr>
              <w:widowControl/>
              <w:rPr>
                <w:kern w:val="0"/>
                <w:sz w:val="21"/>
                <w:szCs w:val="21"/>
              </w:rPr>
            </w:pPr>
          </w:p>
        </w:tc>
      </w:tr>
      <w:tr w:rsidR="00E74FE7" w:rsidTr="00E74FE7">
        <w:trPr>
          <w:trHeight w:val="454"/>
        </w:trPr>
        <w:tc>
          <w:tcPr>
            <w:tcW w:w="1951" w:type="dxa"/>
            <w:gridSpan w:val="2"/>
            <w:vMerge w:val="restart"/>
            <w:vAlign w:val="center"/>
          </w:tcPr>
          <w:p w:rsidR="00E74FE7" w:rsidRPr="004320F3" w:rsidRDefault="00A84020" w:rsidP="00E74FE7">
            <w:pPr>
              <w:widowControl/>
              <w:jc w:val="center"/>
              <w:rPr>
                <w:kern w:val="0"/>
                <w:sz w:val="21"/>
                <w:szCs w:val="21"/>
              </w:rPr>
            </w:pPr>
            <w:r>
              <w:rPr>
                <w:rFonts w:hint="eastAsia"/>
                <w:kern w:val="0"/>
                <w:sz w:val="21"/>
                <w:szCs w:val="21"/>
              </w:rPr>
              <w:t>ご担当者</w:t>
            </w:r>
          </w:p>
        </w:tc>
        <w:tc>
          <w:tcPr>
            <w:tcW w:w="1134" w:type="dxa"/>
            <w:vMerge w:val="restart"/>
            <w:vAlign w:val="center"/>
          </w:tcPr>
          <w:p w:rsidR="00E74FE7" w:rsidRPr="004320F3" w:rsidRDefault="00A84020" w:rsidP="00E74FE7">
            <w:pPr>
              <w:widowControl/>
              <w:jc w:val="center"/>
              <w:rPr>
                <w:kern w:val="0"/>
                <w:sz w:val="21"/>
                <w:szCs w:val="21"/>
              </w:rPr>
            </w:pPr>
            <w:r>
              <w:rPr>
                <w:rFonts w:hint="eastAsia"/>
                <w:kern w:val="0"/>
                <w:sz w:val="21"/>
                <w:szCs w:val="21"/>
              </w:rPr>
              <w:t>部　　署</w:t>
            </w:r>
          </w:p>
        </w:tc>
        <w:tc>
          <w:tcPr>
            <w:tcW w:w="2693" w:type="dxa"/>
            <w:vMerge w:val="restart"/>
            <w:vAlign w:val="center"/>
          </w:tcPr>
          <w:p w:rsidR="00E74FE7" w:rsidRPr="004320F3" w:rsidRDefault="00E74FE7" w:rsidP="00E74FE7">
            <w:pPr>
              <w:widowControl/>
              <w:rPr>
                <w:kern w:val="0"/>
                <w:sz w:val="21"/>
                <w:szCs w:val="21"/>
              </w:rPr>
            </w:pPr>
          </w:p>
        </w:tc>
        <w:tc>
          <w:tcPr>
            <w:tcW w:w="1134" w:type="dxa"/>
            <w:vAlign w:val="center"/>
          </w:tcPr>
          <w:p w:rsidR="00E74FE7" w:rsidRPr="004320F3" w:rsidRDefault="00E74FE7" w:rsidP="00E74FE7">
            <w:pPr>
              <w:widowControl/>
              <w:jc w:val="center"/>
              <w:rPr>
                <w:kern w:val="0"/>
                <w:sz w:val="21"/>
                <w:szCs w:val="21"/>
              </w:rPr>
            </w:pPr>
            <w:r>
              <w:rPr>
                <w:rFonts w:hint="eastAsia"/>
                <w:kern w:val="0"/>
                <w:sz w:val="21"/>
                <w:szCs w:val="21"/>
              </w:rPr>
              <w:t>電　話</w:t>
            </w:r>
          </w:p>
        </w:tc>
        <w:tc>
          <w:tcPr>
            <w:tcW w:w="3402" w:type="dxa"/>
          </w:tcPr>
          <w:p w:rsidR="00E74FE7" w:rsidRPr="004320F3" w:rsidRDefault="00E74FE7" w:rsidP="004320F3">
            <w:pPr>
              <w:widowControl/>
              <w:rPr>
                <w:kern w:val="0"/>
                <w:sz w:val="21"/>
                <w:szCs w:val="21"/>
              </w:rPr>
            </w:pPr>
          </w:p>
        </w:tc>
      </w:tr>
      <w:tr w:rsidR="00E74FE7" w:rsidTr="00E74FE7">
        <w:trPr>
          <w:trHeight w:val="454"/>
        </w:trPr>
        <w:tc>
          <w:tcPr>
            <w:tcW w:w="1951" w:type="dxa"/>
            <w:gridSpan w:val="2"/>
            <w:vMerge/>
          </w:tcPr>
          <w:p w:rsidR="00E74FE7" w:rsidRDefault="00E74FE7" w:rsidP="004320F3">
            <w:pPr>
              <w:widowControl/>
              <w:rPr>
                <w:kern w:val="0"/>
                <w:sz w:val="21"/>
                <w:szCs w:val="21"/>
              </w:rPr>
            </w:pPr>
          </w:p>
        </w:tc>
        <w:tc>
          <w:tcPr>
            <w:tcW w:w="1134" w:type="dxa"/>
            <w:vMerge/>
          </w:tcPr>
          <w:p w:rsidR="00E74FE7" w:rsidRDefault="00E74FE7" w:rsidP="004320F3">
            <w:pPr>
              <w:widowControl/>
              <w:rPr>
                <w:kern w:val="0"/>
                <w:sz w:val="21"/>
                <w:szCs w:val="21"/>
              </w:rPr>
            </w:pPr>
          </w:p>
        </w:tc>
        <w:tc>
          <w:tcPr>
            <w:tcW w:w="2693" w:type="dxa"/>
            <w:vMerge/>
          </w:tcPr>
          <w:p w:rsidR="00E74FE7" w:rsidRPr="004320F3" w:rsidRDefault="00E74FE7" w:rsidP="004320F3">
            <w:pPr>
              <w:widowControl/>
              <w:rPr>
                <w:kern w:val="0"/>
                <w:sz w:val="21"/>
                <w:szCs w:val="21"/>
              </w:rPr>
            </w:pPr>
          </w:p>
        </w:tc>
        <w:tc>
          <w:tcPr>
            <w:tcW w:w="1134" w:type="dxa"/>
            <w:vAlign w:val="center"/>
          </w:tcPr>
          <w:p w:rsidR="00E74FE7" w:rsidRPr="004320F3" w:rsidRDefault="00E74FE7" w:rsidP="00E74FE7">
            <w:pPr>
              <w:widowControl/>
              <w:jc w:val="center"/>
              <w:rPr>
                <w:kern w:val="0"/>
                <w:sz w:val="21"/>
                <w:szCs w:val="21"/>
              </w:rPr>
            </w:pPr>
            <w:r>
              <w:rPr>
                <w:rFonts w:hint="eastAsia"/>
                <w:kern w:val="0"/>
                <w:sz w:val="21"/>
                <w:szCs w:val="21"/>
              </w:rPr>
              <w:t>ＦＡＸ</w:t>
            </w:r>
          </w:p>
        </w:tc>
        <w:tc>
          <w:tcPr>
            <w:tcW w:w="3402" w:type="dxa"/>
          </w:tcPr>
          <w:p w:rsidR="00E74FE7" w:rsidRPr="004320F3" w:rsidRDefault="00E74FE7" w:rsidP="004320F3">
            <w:pPr>
              <w:widowControl/>
              <w:rPr>
                <w:kern w:val="0"/>
                <w:sz w:val="21"/>
                <w:szCs w:val="21"/>
              </w:rPr>
            </w:pPr>
          </w:p>
        </w:tc>
      </w:tr>
      <w:tr w:rsidR="004320F3" w:rsidTr="00E74FE7">
        <w:trPr>
          <w:trHeight w:val="454"/>
        </w:trPr>
        <w:tc>
          <w:tcPr>
            <w:tcW w:w="1951" w:type="dxa"/>
            <w:gridSpan w:val="2"/>
            <w:vMerge/>
          </w:tcPr>
          <w:p w:rsidR="004320F3" w:rsidRPr="004320F3" w:rsidRDefault="004320F3" w:rsidP="004320F3">
            <w:pPr>
              <w:widowControl/>
              <w:rPr>
                <w:kern w:val="0"/>
                <w:sz w:val="21"/>
                <w:szCs w:val="21"/>
              </w:rPr>
            </w:pPr>
          </w:p>
        </w:tc>
        <w:tc>
          <w:tcPr>
            <w:tcW w:w="1134" w:type="dxa"/>
            <w:vAlign w:val="center"/>
          </w:tcPr>
          <w:p w:rsidR="004320F3" w:rsidRPr="004320F3" w:rsidRDefault="004320F3" w:rsidP="00E74FE7">
            <w:pPr>
              <w:widowControl/>
              <w:jc w:val="center"/>
              <w:rPr>
                <w:kern w:val="0"/>
                <w:sz w:val="21"/>
                <w:szCs w:val="21"/>
              </w:rPr>
            </w:pPr>
            <w:r>
              <w:rPr>
                <w:rFonts w:hint="eastAsia"/>
                <w:kern w:val="0"/>
                <w:sz w:val="21"/>
                <w:szCs w:val="21"/>
              </w:rPr>
              <w:t>職・氏名</w:t>
            </w:r>
          </w:p>
        </w:tc>
        <w:tc>
          <w:tcPr>
            <w:tcW w:w="2693" w:type="dxa"/>
          </w:tcPr>
          <w:p w:rsidR="004320F3" w:rsidRPr="004320F3" w:rsidRDefault="004320F3" w:rsidP="004320F3">
            <w:pPr>
              <w:widowControl/>
              <w:rPr>
                <w:kern w:val="0"/>
                <w:sz w:val="21"/>
                <w:szCs w:val="21"/>
              </w:rPr>
            </w:pPr>
          </w:p>
        </w:tc>
        <w:tc>
          <w:tcPr>
            <w:tcW w:w="1134" w:type="dxa"/>
            <w:vAlign w:val="center"/>
          </w:tcPr>
          <w:p w:rsidR="004320F3" w:rsidRPr="004320F3" w:rsidRDefault="00BB3CFF" w:rsidP="00E74FE7">
            <w:pPr>
              <w:widowControl/>
              <w:jc w:val="center"/>
              <w:rPr>
                <w:kern w:val="0"/>
                <w:sz w:val="21"/>
                <w:szCs w:val="21"/>
              </w:rPr>
            </w:pPr>
            <w:r>
              <w:rPr>
                <w:rFonts w:hint="eastAsia"/>
                <w:kern w:val="0"/>
                <w:sz w:val="21"/>
                <w:szCs w:val="21"/>
              </w:rPr>
              <w:t>E-mail</w:t>
            </w:r>
          </w:p>
        </w:tc>
        <w:tc>
          <w:tcPr>
            <w:tcW w:w="3402" w:type="dxa"/>
          </w:tcPr>
          <w:p w:rsidR="004320F3" w:rsidRPr="004320F3" w:rsidRDefault="004320F3" w:rsidP="004320F3">
            <w:pPr>
              <w:widowControl/>
              <w:rPr>
                <w:kern w:val="0"/>
                <w:sz w:val="21"/>
                <w:szCs w:val="21"/>
              </w:rPr>
            </w:pPr>
          </w:p>
        </w:tc>
      </w:tr>
    </w:tbl>
    <w:p w:rsidR="00FD530A" w:rsidRPr="00A84020" w:rsidRDefault="00A84020" w:rsidP="000A07AB">
      <w:pPr>
        <w:ind w:right="210"/>
        <w:jc w:val="center"/>
        <w:rPr>
          <w:sz w:val="18"/>
        </w:rPr>
      </w:pPr>
      <w:r w:rsidRPr="00A84020">
        <w:rPr>
          <w:rFonts w:hint="eastAsia"/>
          <w:sz w:val="18"/>
        </w:rPr>
        <w:t>※企業・団体名及び代表者名につきましては、県のホームページや各種広報に掲載し、広く公表させていただきます。</w:t>
      </w:r>
    </w:p>
    <w:p w:rsidR="00A84020" w:rsidRDefault="00A84020" w:rsidP="00FD530A">
      <w:pPr>
        <w:ind w:right="210"/>
      </w:pPr>
    </w:p>
    <w:tbl>
      <w:tblPr>
        <w:tblStyle w:val="a3"/>
        <w:tblW w:w="10314" w:type="dxa"/>
        <w:tblLook w:val="04A0" w:firstRow="1" w:lastRow="0" w:firstColumn="1" w:lastColumn="0" w:noHBand="0" w:noVBand="1"/>
      </w:tblPr>
      <w:tblGrid>
        <w:gridCol w:w="10314"/>
      </w:tblGrid>
      <w:tr w:rsidR="00FD530A" w:rsidTr="004565E6">
        <w:trPr>
          <w:trHeight w:val="2188"/>
        </w:trPr>
        <w:tc>
          <w:tcPr>
            <w:tcW w:w="10314" w:type="dxa"/>
            <w:tcBorders>
              <w:top w:val="single" w:sz="12" w:space="0" w:color="auto"/>
              <w:left w:val="single" w:sz="12" w:space="0" w:color="auto"/>
              <w:bottom w:val="single" w:sz="12" w:space="0" w:color="auto"/>
              <w:right w:val="single" w:sz="12" w:space="0" w:color="auto"/>
            </w:tcBorders>
            <w:vAlign w:val="center"/>
          </w:tcPr>
          <w:p w:rsidR="00FD530A" w:rsidRDefault="007A7781" w:rsidP="004565E6">
            <w:pPr>
              <w:ind w:right="210"/>
              <w:rPr>
                <w:sz w:val="22"/>
              </w:rPr>
            </w:pPr>
            <w:r w:rsidRPr="007A7781">
              <w:rPr>
                <w:rFonts w:hint="eastAsia"/>
                <w:sz w:val="22"/>
              </w:rPr>
              <w:t>（以下の</w:t>
            </w:r>
            <w:r>
              <w:rPr>
                <w:rFonts w:hint="eastAsia"/>
                <w:sz w:val="22"/>
              </w:rPr>
              <w:t>誓約内容を確認の上、□にレ点を記入してください。</w:t>
            </w:r>
            <w:r w:rsidRPr="007A7781">
              <w:rPr>
                <w:rFonts w:hint="eastAsia"/>
                <w:sz w:val="22"/>
              </w:rPr>
              <w:t>）</w:t>
            </w:r>
          </w:p>
          <w:p w:rsidR="007A7781" w:rsidRPr="00FC4E05" w:rsidRDefault="007A7781" w:rsidP="004565E6">
            <w:pPr>
              <w:ind w:right="210" w:firstLineChars="100" w:firstLine="218"/>
              <w:rPr>
                <w:rFonts w:asciiTheme="majorEastAsia" w:eastAsiaTheme="majorEastAsia" w:hAnsiTheme="majorEastAsia"/>
                <w:sz w:val="22"/>
              </w:rPr>
            </w:pPr>
            <w:r w:rsidRPr="00FC4E05">
              <w:rPr>
                <w:rFonts w:asciiTheme="majorEastAsia" w:eastAsiaTheme="majorEastAsia" w:hAnsiTheme="majorEastAsia" w:hint="eastAsia"/>
                <w:sz w:val="22"/>
              </w:rPr>
              <w:t>このたびの応募にあたり、次の事項について誓約します。</w:t>
            </w:r>
          </w:p>
          <w:p w:rsidR="007A7781" w:rsidRPr="007A7781" w:rsidRDefault="007A7781" w:rsidP="004565E6">
            <w:pPr>
              <w:ind w:left="218" w:right="210" w:hangingChars="100" w:hanging="218"/>
              <w:rPr>
                <w:sz w:val="22"/>
              </w:rPr>
            </w:pPr>
            <w:r w:rsidRPr="00FC4E05">
              <w:rPr>
                <w:rFonts w:asciiTheme="majorEastAsia" w:eastAsiaTheme="majorEastAsia" w:hAnsiTheme="majorEastAsia" w:hint="eastAsia"/>
                <w:sz w:val="22"/>
              </w:rPr>
              <w:t>□　役員等は、暴力団員による不当な行為の防止等に関する法律（平成３年法律第77</w:t>
            </w:r>
            <w:r w:rsidR="000A07AB" w:rsidRPr="00FC4E05">
              <w:rPr>
                <w:rFonts w:asciiTheme="majorEastAsia" w:eastAsiaTheme="majorEastAsia" w:hAnsiTheme="majorEastAsia" w:hint="eastAsia"/>
                <w:sz w:val="22"/>
              </w:rPr>
              <w:t>号）に関する下記</w:t>
            </w:r>
            <w:r w:rsidRPr="00FC4E05">
              <w:rPr>
                <w:rFonts w:asciiTheme="majorEastAsia" w:eastAsiaTheme="majorEastAsia" w:hAnsiTheme="majorEastAsia" w:hint="eastAsia"/>
                <w:sz w:val="22"/>
              </w:rPr>
              <w:t>の各号のいずれにも該当するものではありません。また、その経営に実質的に関与している企業、事業所、法人、団体等ではありません。</w:t>
            </w:r>
          </w:p>
        </w:tc>
      </w:tr>
    </w:tbl>
    <w:p w:rsidR="000A07AB" w:rsidRDefault="000A07AB" w:rsidP="00CB589C">
      <w:pPr>
        <w:spacing w:line="280" w:lineRule="exact"/>
        <w:ind w:leftChars="100" w:left="634" w:hangingChars="200" w:hanging="396"/>
        <w:rPr>
          <w:sz w:val="20"/>
        </w:rPr>
      </w:pPr>
    </w:p>
    <w:p w:rsidR="00A84020" w:rsidRPr="00CB589C" w:rsidRDefault="00CB589C" w:rsidP="004565E6">
      <w:pPr>
        <w:spacing w:line="300" w:lineRule="exact"/>
        <w:ind w:leftChars="100" w:left="634" w:hangingChars="200" w:hanging="396"/>
        <w:rPr>
          <w:sz w:val="20"/>
        </w:rPr>
      </w:pPr>
      <w:r>
        <w:rPr>
          <w:rFonts w:hint="eastAsia"/>
          <w:sz w:val="20"/>
        </w:rPr>
        <w:t>ア</w:t>
      </w:r>
      <w:r w:rsidR="00A84020" w:rsidRPr="00CB589C">
        <w:rPr>
          <w:rFonts w:hint="eastAsia"/>
          <w:sz w:val="20"/>
        </w:rPr>
        <w:t xml:space="preserve">　暴力団（暴力団員による不当な行為の防止等に関する法律（平成３年法律第77号）第２条第２号に規定する暴力団をいう。以下同じ。）</w:t>
      </w:r>
    </w:p>
    <w:p w:rsidR="00A84020" w:rsidRPr="00CB589C" w:rsidRDefault="00CB589C" w:rsidP="004565E6">
      <w:pPr>
        <w:spacing w:line="300" w:lineRule="exact"/>
        <w:ind w:leftChars="100" w:left="634" w:hangingChars="200" w:hanging="396"/>
        <w:rPr>
          <w:sz w:val="20"/>
        </w:rPr>
      </w:pPr>
      <w:r>
        <w:rPr>
          <w:rFonts w:hint="eastAsia"/>
          <w:sz w:val="20"/>
        </w:rPr>
        <w:t>イ</w:t>
      </w:r>
      <w:r w:rsidR="00FC4E05">
        <w:rPr>
          <w:rFonts w:hint="eastAsia"/>
          <w:sz w:val="20"/>
        </w:rPr>
        <w:t xml:space="preserve">　暴力団員</w:t>
      </w:r>
      <w:r w:rsidR="00A84020" w:rsidRPr="00CB589C">
        <w:rPr>
          <w:rFonts w:hint="eastAsia"/>
          <w:sz w:val="20"/>
        </w:rPr>
        <w:t>（同法第２条第６号に規定する暴力団員をいう。以下同じ。）</w:t>
      </w:r>
    </w:p>
    <w:p w:rsidR="00FC4E05" w:rsidRDefault="00CB589C" w:rsidP="004565E6">
      <w:pPr>
        <w:spacing w:line="300" w:lineRule="exact"/>
        <w:ind w:leftChars="100" w:left="634" w:hangingChars="200" w:hanging="396"/>
        <w:rPr>
          <w:sz w:val="20"/>
        </w:rPr>
      </w:pPr>
      <w:r>
        <w:rPr>
          <w:rFonts w:hint="eastAsia"/>
          <w:sz w:val="20"/>
        </w:rPr>
        <w:t>ウ</w:t>
      </w:r>
      <w:r w:rsidR="00A84020" w:rsidRPr="00CB589C">
        <w:rPr>
          <w:rFonts w:hint="eastAsia"/>
          <w:sz w:val="20"/>
        </w:rPr>
        <w:t xml:space="preserve">　</w:t>
      </w:r>
      <w:r w:rsidR="00FC4E05">
        <w:rPr>
          <w:rFonts w:hint="eastAsia"/>
          <w:sz w:val="20"/>
        </w:rPr>
        <w:t>暴力団員でなくなった日から５年を経過しない者</w:t>
      </w:r>
    </w:p>
    <w:p w:rsidR="00FC4E05" w:rsidRDefault="00FC4E05" w:rsidP="004565E6">
      <w:pPr>
        <w:spacing w:line="300" w:lineRule="exact"/>
        <w:ind w:leftChars="100" w:left="634" w:hangingChars="200" w:hanging="396"/>
        <w:rPr>
          <w:sz w:val="20"/>
        </w:rPr>
      </w:pPr>
      <w:r>
        <w:rPr>
          <w:rFonts w:hint="eastAsia"/>
          <w:sz w:val="20"/>
        </w:rPr>
        <w:t>エ</w:t>
      </w:r>
      <w:r w:rsidR="00A84020" w:rsidRPr="00CB589C">
        <w:rPr>
          <w:rFonts w:hint="eastAsia"/>
          <w:sz w:val="20"/>
        </w:rPr>
        <w:t xml:space="preserve">　自己、</w:t>
      </w:r>
      <w:r>
        <w:rPr>
          <w:rFonts w:hint="eastAsia"/>
          <w:sz w:val="20"/>
        </w:rPr>
        <w:t>自社若しくは</w:t>
      </w:r>
      <w:r w:rsidR="00A84020" w:rsidRPr="00CB589C">
        <w:rPr>
          <w:rFonts w:hint="eastAsia"/>
          <w:sz w:val="20"/>
        </w:rPr>
        <w:t>第三者の不正の利益を図る目的又は第</w:t>
      </w:r>
      <w:r w:rsidR="00AE48C0">
        <w:rPr>
          <w:rFonts w:hint="eastAsia"/>
          <w:sz w:val="20"/>
        </w:rPr>
        <w:t>三者に損害を与える</w:t>
      </w:r>
      <w:r w:rsidR="000B464E">
        <w:rPr>
          <w:rFonts w:hint="eastAsia"/>
          <w:sz w:val="20"/>
        </w:rPr>
        <w:t>目的をもって</w:t>
      </w:r>
      <w:r w:rsidR="00A84020" w:rsidRPr="00CB589C">
        <w:rPr>
          <w:rFonts w:hint="eastAsia"/>
          <w:sz w:val="20"/>
        </w:rPr>
        <w:t>暴力団又は暴力団員を利用しているもの</w:t>
      </w:r>
    </w:p>
    <w:p w:rsidR="00FC4E05" w:rsidRDefault="00FC4E05" w:rsidP="004565E6">
      <w:pPr>
        <w:spacing w:line="300" w:lineRule="exact"/>
        <w:ind w:leftChars="100" w:left="634" w:hangingChars="200" w:hanging="396"/>
        <w:rPr>
          <w:sz w:val="20"/>
        </w:rPr>
      </w:pPr>
      <w:r>
        <w:rPr>
          <w:rFonts w:hint="eastAsia"/>
          <w:sz w:val="20"/>
        </w:rPr>
        <w:t>オ</w:t>
      </w:r>
      <w:r w:rsidRPr="00CB589C">
        <w:rPr>
          <w:rFonts w:hint="eastAsia"/>
          <w:sz w:val="20"/>
        </w:rPr>
        <w:t xml:space="preserve">　</w:t>
      </w:r>
      <w:r w:rsidR="000B464E">
        <w:rPr>
          <w:rFonts w:hint="eastAsia"/>
          <w:sz w:val="20"/>
        </w:rPr>
        <w:t>暴力団又は暴力団員に対して資金等を提供</w:t>
      </w:r>
      <w:r w:rsidRPr="00CB589C">
        <w:rPr>
          <w:rFonts w:hint="eastAsia"/>
          <w:sz w:val="20"/>
        </w:rPr>
        <w:t>し、又は便宜を供与する等</w:t>
      </w:r>
      <w:r w:rsidR="000B464E">
        <w:rPr>
          <w:rFonts w:hint="eastAsia"/>
          <w:sz w:val="20"/>
        </w:rPr>
        <w:t>、直接的又は積極的に暴力団の維持運営に</w:t>
      </w:r>
      <w:r w:rsidRPr="00CB589C">
        <w:rPr>
          <w:rFonts w:hint="eastAsia"/>
          <w:sz w:val="20"/>
        </w:rPr>
        <w:t>協力し、又は関与しているもの</w:t>
      </w:r>
    </w:p>
    <w:p w:rsidR="00064ABD" w:rsidRDefault="00FC4E05" w:rsidP="004565E6">
      <w:pPr>
        <w:spacing w:line="300" w:lineRule="exact"/>
        <w:ind w:firstLineChars="100" w:firstLine="198"/>
        <w:rPr>
          <w:sz w:val="20"/>
        </w:rPr>
      </w:pPr>
      <w:r>
        <w:rPr>
          <w:rFonts w:hint="eastAsia"/>
          <w:sz w:val="20"/>
        </w:rPr>
        <w:t>カ</w:t>
      </w:r>
      <w:r w:rsidR="00AE48C0">
        <w:rPr>
          <w:rFonts w:hint="eastAsia"/>
          <w:sz w:val="20"/>
        </w:rPr>
        <w:t xml:space="preserve">　</w:t>
      </w:r>
      <w:r w:rsidR="000B464E">
        <w:rPr>
          <w:rFonts w:hint="eastAsia"/>
          <w:sz w:val="20"/>
        </w:rPr>
        <w:t>暴力団又は暴力団員</w:t>
      </w:r>
      <w:r w:rsidR="00A84020" w:rsidRPr="00CB589C">
        <w:rPr>
          <w:rFonts w:hint="eastAsia"/>
          <w:sz w:val="20"/>
        </w:rPr>
        <w:t>と社会的に非難されるべき関係を有するもの</w:t>
      </w:r>
    </w:p>
    <w:p w:rsidR="00FC4E05" w:rsidRPr="00FC4E05" w:rsidRDefault="00FC4E05" w:rsidP="004565E6">
      <w:pPr>
        <w:spacing w:line="300" w:lineRule="exact"/>
        <w:ind w:firstLineChars="100" w:firstLine="198"/>
        <w:rPr>
          <w:sz w:val="20"/>
        </w:rPr>
      </w:pPr>
      <w:r>
        <w:rPr>
          <w:rFonts w:hint="eastAsia"/>
          <w:sz w:val="20"/>
        </w:rPr>
        <w:t>キ　暴力団又は暴力団員であることを知りながらこれらを利用している者</w:t>
      </w:r>
    </w:p>
    <w:sectPr w:rsidR="00FC4E05" w:rsidRPr="00FC4E05" w:rsidSect="00BD7D65">
      <w:pgSz w:w="11906" w:h="16838" w:code="9"/>
      <w:pgMar w:top="1304" w:right="1077" w:bottom="964" w:left="1077" w:header="851" w:footer="992" w:gutter="0"/>
      <w:cols w:space="425"/>
      <w:docGrid w:type="linesAndChars" w:linePitch="360" w:charSpace="-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16C" w:rsidRDefault="0066116C" w:rsidP="0066116C">
      <w:r>
        <w:separator/>
      </w:r>
    </w:p>
  </w:endnote>
  <w:endnote w:type="continuationSeparator" w:id="0">
    <w:p w:rsidR="0066116C" w:rsidRDefault="0066116C" w:rsidP="0066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ï¼­ï¼³ ã‚´ã‚·ãƒƒã‚¯">
    <w:altName w:val="Arial"/>
    <w:panose1 w:val="00000000000000000000"/>
    <w:charset w:val="00"/>
    <w:family w:val="swiss"/>
    <w:notTrueType/>
    <w:pitch w:val="default"/>
    <w:sig w:usb0="00000003" w:usb1="00000000" w:usb2="00000000" w:usb3="00000000" w:csb0="00000001"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16C" w:rsidRDefault="0066116C" w:rsidP="0066116C">
      <w:r>
        <w:separator/>
      </w:r>
    </w:p>
  </w:footnote>
  <w:footnote w:type="continuationSeparator" w:id="0">
    <w:p w:rsidR="0066116C" w:rsidRDefault="0066116C" w:rsidP="00661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E5"/>
    <w:rsid w:val="00013114"/>
    <w:rsid w:val="000617AF"/>
    <w:rsid w:val="00064ABD"/>
    <w:rsid w:val="00067D32"/>
    <w:rsid w:val="000A07AB"/>
    <w:rsid w:val="000B464E"/>
    <w:rsid w:val="000F025B"/>
    <w:rsid w:val="00115948"/>
    <w:rsid w:val="0016136D"/>
    <w:rsid w:val="001E2379"/>
    <w:rsid w:val="002735E4"/>
    <w:rsid w:val="00320A84"/>
    <w:rsid w:val="0032734F"/>
    <w:rsid w:val="003A31EC"/>
    <w:rsid w:val="004320F3"/>
    <w:rsid w:val="00447B20"/>
    <w:rsid w:val="00453696"/>
    <w:rsid w:val="004565E6"/>
    <w:rsid w:val="005704B8"/>
    <w:rsid w:val="00592A76"/>
    <w:rsid w:val="005C62ED"/>
    <w:rsid w:val="006221DF"/>
    <w:rsid w:val="0066116C"/>
    <w:rsid w:val="0069745D"/>
    <w:rsid w:val="006D7A7C"/>
    <w:rsid w:val="00725447"/>
    <w:rsid w:val="00765708"/>
    <w:rsid w:val="00771FDF"/>
    <w:rsid w:val="00772631"/>
    <w:rsid w:val="007A7781"/>
    <w:rsid w:val="007E00E5"/>
    <w:rsid w:val="00871D74"/>
    <w:rsid w:val="00882F8B"/>
    <w:rsid w:val="008A01CD"/>
    <w:rsid w:val="00A41BD3"/>
    <w:rsid w:val="00A84020"/>
    <w:rsid w:val="00AC7DC2"/>
    <w:rsid w:val="00AD0F2F"/>
    <w:rsid w:val="00AE48C0"/>
    <w:rsid w:val="00B52C43"/>
    <w:rsid w:val="00BB3CFF"/>
    <w:rsid w:val="00BD7D65"/>
    <w:rsid w:val="00C072EC"/>
    <w:rsid w:val="00C80C62"/>
    <w:rsid w:val="00C90202"/>
    <w:rsid w:val="00CB589C"/>
    <w:rsid w:val="00DB41C2"/>
    <w:rsid w:val="00E16672"/>
    <w:rsid w:val="00E1761F"/>
    <w:rsid w:val="00E36F23"/>
    <w:rsid w:val="00E371A9"/>
    <w:rsid w:val="00E44DCE"/>
    <w:rsid w:val="00E64C14"/>
    <w:rsid w:val="00E74FE7"/>
    <w:rsid w:val="00F24A18"/>
    <w:rsid w:val="00F328A9"/>
    <w:rsid w:val="00FC4E05"/>
    <w:rsid w:val="00FD5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5BD4A4"/>
  <w15:docId w15:val="{CB80704C-F351-4A3B-A280-4042DF08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69745D"/>
    <w:pPr>
      <w:jc w:val="center"/>
    </w:pPr>
    <w:rPr>
      <w:rFonts w:cs="Times New Roman"/>
      <w:sz w:val="22"/>
    </w:rPr>
  </w:style>
  <w:style w:type="character" w:customStyle="1" w:styleId="a5">
    <w:name w:val="記 (文字)"/>
    <w:basedOn w:val="a0"/>
    <w:link w:val="a4"/>
    <w:rsid w:val="0069745D"/>
    <w:rPr>
      <w:rFonts w:cs="Times New Roman"/>
      <w:sz w:val="22"/>
    </w:rPr>
  </w:style>
  <w:style w:type="paragraph" w:styleId="a6">
    <w:name w:val="Balloon Text"/>
    <w:basedOn w:val="a"/>
    <w:link w:val="a7"/>
    <w:uiPriority w:val="99"/>
    <w:semiHidden/>
    <w:unhideWhenUsed/>
    <w:rsid w:val="00882F8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82F8B"/>
    <w:rPr>
      <w:rFonts w:asciiTheme="majorHAnsi" w:eastAsiaTheme="majorEastAsia" w:hAnsiTheme="majorHAnsi" w:cstheme="majorBidi"/>
      <w:sz w:val="18"/>
      <w:szCs w:val="18"/>
    </w:rPr>
  </w:style>
  <w:style w:type="paragraph" w:styleId="a8">
    <w:name w:val="header"/>
    <w:basedOn w:val="a"/>
    <w:link w:val="a9"/>
    <w:uiPriority w:val="99"/>
    <w:unhideWhenUsed/>
    <w:rsid w:val="0066116C"/>
    <w:pPr>
      <w:tabs>
        <w:tab w:val="center" w:pos="4252"/>
        <w:tab w:val="right" w:pos="8504"/>
      </w:tabs>
      <w:snapToGrid w:val="0"/>
    </w:pPr>
  </w:style>
  <w:style w:type="character" w:customStyle="1" w:styleId="a9">
    <w:name w:val="ヘッダー (文字)"/>
    <w:basedOn w:val="a0"/>
    <w:link w:val="a8"/>
    <w:uiPriority w:val="99"/>
    <w:rsid w:val="0066116C"/>
  </w:style>
  <w:style w:type="paragraph" w:styleId="aa">
    <w:name w:val="footer"/>
    <w:basedOn w:val="a"/>
    <w:link w:val="ab"/>
    <w:uiPriority w:val="99"/>
    <w:unhideWhenUsed/>
    <w:rsid w:val="0066116C"/>
    <w:pPr>
      <w:tabs>
        <w:tab w:val="center" w:pos="4252"/>
        <w:tab w:val="right" w:pos="8504"/>
      </w:tabs>
      <w:snapToGrid w:val="0"/>
    </w:pPr>
  </w:style>
  <w:style w:type="character" w:customStyle="1" w:styleId="ab">
    <w:name w:val="フッター (文字)"/>
    <w:basedOn w:val="a0"/>
    <w:link w:val="aa"/>
    <w:uiPriority w:val="99"/>
    <w:rsid w:val="00661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FA1E7-A04B-4C6B-BDC5-E635D4A1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笹原達也</cp:lastModifiedBy>
  <cp:revision>30</cp:revision>
  <cp:lastPrinted>2021-06-14T07:39:00Z</cp:lastPrinted>
  <dcterms:created xsi:type="dcterms:W3CDTF">2019-03-03T23:56:00Z</dcterms:created>
  <dcterms:modified xsi:type="dcterms:W3CDTF">2023-09-08T02:51:00Z</dcterms:modified>
</cp:coreProperties>
</file>